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C117F" w14:textId="6369B435" w:rsidR="00027B83" w:rsidRDefault="000B3E38" w:rsidP="009728BC">
      <w:pPr>
        <w:spacing w:line="276" w:lineRule="auto"/>
        <w:ind w:firstLine="5670"/>
        <w:rPr>
          <w:bCs/>
          <w:caps/>
        </w:rPr>
      </w:pPr>
      <w:r>
        <w:rPr>
          <w:bCs/>
          <w:caps/>
        </w:rPr>
        <w:t xml:space="preserve"> </w:t>
      </w:r>
      <w:r w:rsidR="000B0897">
        <w:rPr>
          <w:bCs/>
          <w:caps/>
        </w:rPr>
        <w:t>PATVIRTINTA</w:t>
      </w:r>
    </w:p>
    <w:p w14:paraId="5F77DE7F" w14:textId="77777777" w:rsidR="00027B83" w:rsidRDefault="000B0897" w:rsidP="000B0897">
      <w:pPr>
        <w:spacing w:line="276" w:lineRule="auto"/>
        <w:ind w:left="5387" w:hanging="284"/>
        <w:jc w:val="center"/>
        <w:rPr>
          <w:bCs/>
          <w:caps/>
        </w:rPr>
      </w:pPr>
      <w:r>
        <w:rPr>
          <w:bCs/>
        </w:rPr>
        <w:t xml:space="preserve">Viešųjų pirkimų tarnybos direktoriaus </w:t>
      </w:r>
    </w:p>
    <w:p w14:paraId="149F922B" w14:textId="77777777" w:rsidR="00027B83" w:rsidRDefault="000B0897" w:rsidP="000B0897">
      <w:pPr>
        <w:spacing w:line="276" w:lineRule="auto"/>
        <w:ind w:left="5387" w:firstLine="283"/>
        <w:jc w:val="center"/>
        <w:rPr>
          <w:bCs/>
          <w:caps/>
        </w:rPr>
      </w:pPr>
      <w:r>
        <w:rPr>
          <w:bCs/>
        </w:rPr>
        <w:t>2024 m. gruodžio  30 d. įsakymu Nr. 1S-209</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6311E" w14:textId="77777777" w:rsidR="00FD23D6" w:rsidRDefault="00FD23D6">
      <w:pPr>
        <w:rPr>
          <w:sz w:val="20"/>
        </w:rPr>
      </w:pPr>
      <w:r>
        <w:rPr>
          <w:sz w:val="20"/>
        </w:rPr>
        <w:separator/>
      </w:r>
    </w:p>
  </w:endnote>
  <w:endnote w:type="continuationSeparator" w:id="0">
    <w:p w14:paraId="5602D25F" w14:textId="77777777" w:rsidR="00FD23D6" w:rsidRDefault="00FD23D6">
      <w:pPr>
        <w:rPr>
          <w:sz w:val="20"/>
        </w:rPr>
      </w:pPr>
      <w:r>
        <w:rPr>
          <w:sz w:val="20"/>
        </w:rPr>
        <w:continuationSeparator/>
      </w:r>
    </w:p>
  </w:endnote>
  <w:endnote w:type="continuationNotice" w:id="1">
    <w:p w14:paraId="486FC096" w14:textId="77777777" w:rsidR="00FD23D6" w:rsidRDefault="00FD23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CF092" w14:textId="77777777" w:rsidR="00FD23D6" w:rsidRDefault="00FD23D6">
      <w:pPr>
        <w:rPr>
          <w:sz w:val="20"/>
        </w:rPr>
      </w:pPr>
      <w:r>
        <w:rPr>
          <w:sz w:val="20"/>
        </w:rPr>
        <w:separator/>
      </w:r>
    </w:p>
  </w:footnote>
  <w:footnote w:type="continuationSeparator" w:id="0">
    <w:p w14:paraId="7CCDA576" w14:textId="77777777" w:rsidR="00FD23D6" w:rsidRDefault="00FD23D6">
      <w:pPr>
        <w:rPr>
          <w:sz w:val="20"/>
        </w:rPr>
      </w:pPr>
      <w:r>
        <w:rPr>
          <w:sz w:val="20"/>
        </w:rPr>
        <w:continuationSeparator/>
      </w:r>
    </w:p>
  </w:footnote>
  <w:footnote w:type="continuationNotice" w:id="1">
    <w:p w14:paraId="6C181F7F" w14:textId="77777777" w:rsidR="00FD23D6" w:rsidRDefault="00FD23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357E7F"/>
    <w:rsid w:val="004F10FB"/>
    <w:rsid w:val="006F0A80"/>
    <w:rsid w:val="007D4CAA"/>
    <w:rsid w:val="008B2F8F"/>
    <w:rsid w:val="009728BC"/>
    <w:rsid w:val="00A609B1"/>
    <w:rsid w:val="00A72765"/>
    <w:rsid w:val="00AD13BC"/>
    <w:rsid w:val="00B346C6"/>
    <w:rsid w:val="00DA4E0C"/>
    <w:rsid w:val="00F60BD9"/>
    <w:rsid w:val="00FD23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13196</Words>
  <Characters>75220</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Felicita Totoraitienė</cp:lastModifiedBy>
  <cp:revision>2</cp:revision>
  <cp:lastPrinted>2017-06-29T23:42:00Z</cp:lastPrinted>
  <dcterms:created xsi:type="dcterms:W3CDTF">2025-03-27T12:45:00Z</dcterms:created>
  <dcterms:modified xsi:type="dcterms:W3CDTF">2025-03-27T12:45:00Z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